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Pr="007D2FE6" w:rsidRDefault="00C72E75" w:rsidP="007D2FE6">
      <w:pPr>
        <w:ind w:left="0"/>
        <w:jc w:val="center"/>
        <w:rPr>
          <w:lang w:val="ro-RO"/>
        </w:rPr>
      </w:pPr>
      <w:r w:rsidRPr="007D2FE6">
        <w:rPr>
          <w:noProof/>
        </w:rPr>
        <w:drawing>
          <wp:inline distT="0" distB="0" distL="0" distR="0">
            <wp:extent cx="4267200" cy="828675"/>
            <wp:effectExtent l="19050" t="0" r="0" b="0"/>
            <wp:docPr id="1" name="Pictur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E75" w:rsidRPr="007D2FE6" w:rsidRDefault="00C72E75" w:rsidP="00C72E75">
      <w:pPr>
        <w:pStyle w:val="Antet"/>
        <w:jc w:val="center"/>
        <w:rPr>
          <w:sz w:val="22"/>
          <w:szCs w:val="22"/>
          <w:lang w:val="ro-RO"/>
        </w:rPr>
      </w:pPr>
      <w:r w:rsidRPr="007D2FE6">
        <w:rPr>
          <w:sz w:val="22"/>
          <w:szCs w:val="22"/>
          <w:lang w:val="ro-RO"/>
        </w:rPr>
        <w:t>Str. General Constantin Pantazi, nr. 7 A, municipiul Călăraşi, judeţul Călăraşi. Cod. 910164</w:t>
      </w:r>
    </w:p>
    <w:p w:rsidR="00C72E75" w:rsidRPr="007D2FE6" w:rsidRDefault="00C72E75" w:rsidP="00C72E75">
      <w:pPr>
        <w:pStyle w:val="Antet"/>
        <w:jc w:val="center"/>
        <w:rPr>
          <w:sz w:val="22"/>
          <w:szCs w:val="22"/>
          <w:lang w:val="ro-RO"/>
        </w:rPr>
      </w:pPr>
      <w:r w:rsidRPr="007D2FE6">
        <w:rPr>
          <w:sz w:val="20"/>
          <w:szCs w:val="20"/>
          <w:lang w:val="ro-RO"/>
        </w:rPr>
        <w:t>Telefoane</w:t>
      </w:r>
      <w:r w:rsidRPr="007D2FE6">
        <w:rPr>
          <w:sz w:val="22"/>
          <w:szCs w:val="22"/>
          <w:lang w:val="ro-RO"/>
        </w:rPr>
        <w:t xml:space="preserve"> : 0242.331769 şi 0728.026708. Fax : 0242.313167. E-mail </w:t>
      </w:r>
      <w:hyperlink r:id="rId7" w:history="1">
        <w:r w:rsidRPr="007D2FE6">
          <w:rPr>
            <w:rStyle w:val="Hyperlink"/>
            <w:sz w:val="22"/>
            <w:szCs w:val="22"/>
            <w:lang w:val="ro-RO"/>
          </w:rPr>
          <w:t>office@adrmuntenia.ro</w:t>
        </w:r>
      </w:hyperlink>
    </w:p>
    <w:p w:rsidR="00C72E75" w:rsidRPr="007D2FE6" w:rsidRDefault="00C72E75">
      <w:pPr>
        <w:rPr>
          <w:lang w:val="ro-RO"/>
        </w:rPr>
      </w:pPr>
    </w:p>
    <w:p w:rsidR="00C72E75" w:rsidRDefault="00C72E75">
      <w:pPr>
        <w:rPr>
          <w:lang w:val="ro-RO"/>
        </w:rPr>
      </w:pPr>
    </w:p>
    <w:p w:rsidR="007D2FE6" w:rsidRPr="007D2FE6" w:rsidRDefault="007D2FE6">
      <w:pPr>
        <w:rPr>
          <w:lang w:val="ro-RO"/>
        </w:rPr>
      </w:pPr>
    </w:p>
    <w:p w:rsidR="006922B2" w:rsidRDefault="006922B2" w:rsidP="00773029">
      <w:pPr>
        <w:pStyle w:val="Corptext"/>
        <w:jc w:val="both"/>
        <w:rPr>
          <w:rFonts w:ascii="Arial" w:hAnsi="Arial" w:cs="Arial"/>
          <w:b/>
          <w:sz w:val="26"/>
          <w:szCs w:val="26"/>
        </w:rPr>
      </w:pPr>
    </w:p>
    <w:p w:rsidR="006922B2" w:rsidRDefault="006922B2" w:rsidP="00773029">
      <w:pPr>
        <w:pStyle w:val="Corptext"/>
        <w:jc w:val="both"/>
        <w:rPr>
          <w:rFonts w:ascii="Arial" w:hAnsi="Arial" w:cs="Arial"/>
          <w:b/>
          <w:sz w:val="26"/>
          <w:szCs w:val="26"/>
        </w:rPr>
      </w:pPr>
    </w:p>
    <w:p w:rsidR="00773029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Agenda </w:t>
      </w:r>
      <w:r w:rsidR="0035009B" w:rsidRPr="007D2FE6">
        <w:rPr>
          <w:rFonts w:ascii="Arial" w:hAnsi="Arial" w:cs="Arial"/>
          <w:b/>
          <w:bCs/>
          <w:sz w:val="24"/>
          <w:szCs w:val="24"/>
          <w:lang w:val="ro-RO"/>
        </w:rPr>
        <w:t>ședinței</w:t>
      </w: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de lucru</w:t>
      </w:r>
    </w:p>
    <w:p w:rsidR="0035009B" w:rsidRPr="007D2FE6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>GRUPUL TEMATIC REGIONAL</w:t>
      </w:r>
    </w:p>
    <w:p w:rsidR="00773029" w:rsidRPr="0035009B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35009B">
        <w:rPr>
          <w:rFonts w:ascii="Arial" w:hAnsi="Arial" w:cs="Arial"/>
          <w:b/>
          <w:sz w:val="24"/>
          <w:szCs w:val="24"/>
        </w:rPr>
        <w:t>„</w:t>
      </w:r>
      <w:r w:rsidR="00773029" w:rsidRPr="0035009B">
        <w:rPr>
          <w:rFonts w:ascii="Arial" w:hAnsi="Arial" w:cs="Arial"/>
          <w:b/>
          <w:bCs/>
          <w:sz w:val="24"/>
          <w:szCs w:val="24"/>
          <w:lang w:val="ro-RO"/>
        </w:rPr>
        <w:t>DEZVOLTAREA DURABILĂ A INFRASTRUCTURII LOCALE ȘI REGIONALE</w:t>
      </w:r>
      <w:r w:rsidRPr="0035009B">
        <w:rPr>
          <w:rFonts w:ascii="Arial" w:hAnsi="Arial" w:cs="Arial"/>
          <w:b/>
          <w:sz w:val="24"/>
          <w:szCs w:val="24"/>
        </w:rPr>
        <w:t>”</w:t>
      </w:r>
    </w:p>
    <w:p w:rsidR="00773029" w:rsidRPr="007D2FE6" w:rsidRDefault="00773029" w:rsidP="00442E8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Târgoviște, </w:t>
      </w:r>
      <w:r w:rsidR="00D63B31">
        <w:rPr>
          <w:rFonts w:ascii="Arial" w:hAnsi="Arial" w:cs="Arial"/>
          <w:b/>
          <w:bCs/>
          <w:sz w:val="24"/>
          <w:szCs w:val="24"/>
          <w:lang w:val="ro-RO"/>
        </w:rPr>
        <w:t>Sala mare de şedinţ</w:t>
      </w:r>
      <w:r w:rsidR="00110429">
        <w:rPr>
          <w:rFonts w:ascii="Arial" w:hAnsi="Arial" w:cs="Arial"/>
          <w:b/>
          <w:bCs/>
          <w:sz w:val="24"/>
          <w:szCs w:val="24"/>
          <w:lang w:val="ro-RO"/>
        </w:rPr>
        <w:t xml:space="preserve">e </w:t>
      </w:r>
      <w:r w:rsidR="00D63B31">
        <w:rPr>
          <w:rFonts w:ascii="Arial" w:hAnsi="Arial" w:cs="Arial"/>
          <w:b/>
          <w:bCs/>
          <w:sz w:val="24"/>
          <w:szCs w:val="24"/>
          <w:lang w:val="ro-RO"/>
        </w:rPr>
        <w:t xml:space="preserve">a Consiliului Judeţean Dâmboviţa, </w:t>
      </w:r>
      <w:r w:rsidRPr="007D2FE6">
        <w:rPr>
          <w:rFonts w:ascii="Arial" w:hAnsi="Arial" w:cs="Arial"/>
          <w:b/>
          <w:bCs/>
          <w:sz w:val="24"/>
          <w:szCs w:val="24"/>
          <w:lang w:val="ro-RO"/>
        </w:rPr>
        <w:t>20 martie 2013</w:t>
      </w:r>
      <w:r w:rsidR="00D63B31">
        <w:rPr>
          <w:rFonts w:ascii="Arial" w:hAnsi="Arial" w:cs="Arial"/>
          <w:b/>
          <w:bCs/>
          <w:sz w:val="24"/>
          <w:szCs w:val="24"/>
          <w:lang w:val="ro-RO"/>
        </w:rPr>
        <w:t>, ora 11:00</w:t>
      </w: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Stadiul elaborării analizei socio-economice aferente domeniului </w:t>
      </w:r>
      <w:r w:rsidRPr="007D2FE6">
        <w:rPr>
          <w:rFonts w:ascii="Arial" w:hAnsi="Arial" w:cs="Arial"/>
          <w:b/>
          <w:bCs/>
          <w:i/>
          <w:sz w:val="24"/>
          <w:szCs w:val="24"/>
          <w:lang w:val="ro-RO"/>
        </w:rPr>
        <w:t>Infrastructură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 (precizări meto</w:t>
      </w:r>
      <w:r w:rsidR="0030103C">
        <w:rPr>
          <w:rFonts w:ascii="Arial" w:hAnsi="Arial" w:cs="Arial"/>
          <w:bCs/>
          <w:sz w:val="24"/>
          <w:szCs w:val="24"/>
          <w:lang w:val="ro-RO"/>
        </w:rPr>
        <w:t>dologice, prezentări concluzii).</w:t>
      </w:r>
    </w:p>
    <w:p w:rsidR="00773029" w:rsidRPr="007D2FE6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dezbateri pe marginea propunerii de analiză SWOT pentru domeniul </w:t>
      </w:r>
      <w:r w:rsidRPr="007D2FE6">
        <w:rPr>
          <w:rFonts w:ascii="Arial" w:hAnsi="Arial" w:cs="Arial"/>
          <w:b/>
          <w:bCs/>
          <w:i/>
          <w:sz w:val="24"/>
          <w:szCs w:val="24"/>
          <w:lang w:val="ro-RO"/>
        </w:rPr>
        <w:t>Dezvoltarea durabilă a infrastructurii locale și regionale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propuneri pentru prioritățile de finanțare PDR 2014 – 2020 pentru domeniul </w:t>
      </w:r>
      <w:r w:rsidRPr="007D2FE6">
        <w:rPr>
          <w:rFonts w:ascii="Arial" w:hAnsi="Arial" w:cs="Arial"/>
          <w:b/>
          <w:bCs/>
          <w:i/>
          <w:sz w:val="24"/>
          <w:szCs w:val="24"/>
          <w:lang w:val="ro-RO"/>
        </w:rPr>
        <w:t>Dezvoltarea durabilă a infrastructurii locale și regionale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>Dezbateri și identificare idei de proiecte pentru portofoliul regional 2014 – 2020.</w:t>
      </w:r>
    </w:p>
    <w:p w:rsidR="00C72E75" w:rsidRPr="007D2FE6" w:rsidRDefault="00C72E75" w:rsidP="00773029">
      <w:pPr>
        <w:jc w:val="both"/>
        <w:rPr>
          <w:sz w:val="24"/>
          <w:szCs w:val="24"/>
          <w:lang w:val="ro-RO"/>
        </w:rPr>
      </w:pPr>
    </w:p>
    <w:sectPr w:rsidR="00C72E75" w:rsidRPr="007D2FE6" w:rsidSect="007D2FE6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07934"/>
    <w:multiLevelType w:val="hybridMultilevel"/>
    <w:tmpl w:val="4934D7B0"/>
    <w:lvl w:ilvl="0" w:tplc="6F3EF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C72E75"/>
    <w:rsid w:val="00063A6B"/>
    <w:rsid w:val="000A33E4"/>
    <w:rsid w:val="00110429"/>
    <w:rsid w:val="00145F88"/>
    <w:rsid w:val="0030103C"/>
    <w:rsid w:val="0035009B"/>
    <w:rsid w:val="00442E85"/>
    <w:rsid w:val="00504FA9"/>
    <w:rsid w:val="00625F55"/>
    <w:rsid w:val="00680A49"/>
    <w:rsid w:val="006922B2"/>
    <w:rsid w:val="00763D8A"/>
    <w:rsid w:val="00773029"/>
    <w:rsid w:val="007D2FE6"/>
    <w:rsid w:val="008D7A7F"/>
    <w:rsid w:val="00A57916"/>
    <w:rsid w:val="00B256BF"/>
    <w:rsid w:val="00BB3B86"/>
    <w:rsid w:val="00C72E75"/>
    <w:rsid w:val="00D63B31"/>
    <w:rsid w:val="00F2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72E7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72E75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rsid w:val="00C72E75"/>
    <w:pPr>
      <w:tabs>
        <w:tab w:val="center" w:pos="4320"/>
        <w:tab w:val="right" w:pos="8640"/>
      </w:tabs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etCaracter">
    <w:name w:val="Antet Caracter"/>
    <w:basedOn w:val="Fontdeparagrafimplicit"/>
    <w:link w:val="Antet"/>
    <w:rsid w:val="00C72E7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rsid w:val="00C72E75"/>
    <w:rPr>
      <w:color w:val="0000FF"/>
      <w:u w:val="single"/>
    </w:rPr>
  </w:style>
  <w:style w:type="paragraph" w:styleId="Corptext">
    <w:name w:val="Body Text"/>
    <w:basedOn w:val="Normal"/>
    <w:link w:val="CorptextCaracter"/>
    <w:semiHidden/>
    <w:rsid w:val="00773029"/>
    <w:pPr>
      <w:spacing w:line="360" w:lineRule="auto"/>
      <w:ind w:left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77302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73029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87956-59B1-4C3A-9621-9C0AB80F7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ADR Sud Muntenia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Florentin Georgescu</cp:lastModifiedBy>
  <cp:revision>5</cp:revision>
  <dcterms:created xsi:type="dcterms:W3CDTF">2013-03-06T10:06:00Z</dcterms:created>
  <dcterms:modified xsi:type="dcterms:W3CDTF">2013-03-06T15:56:00Z</dcterms:modified>
</cp:coreProperties>
</file>